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90D" w:rsidRPr="0078021A" w:rsidRDefault="00E7290D" w:rsidP="00B640BB">
      <w:pPr>
        <w:spacing w:after="120" w:line="276" w:lineRule="auto"/>
        <w:ind w:left="501"/>
        <w:jc w:val="center"/>
        <w:rPr>
          <w:rFonts w:ascii="Arial" w:hAnsi="Arial" w:cs="David"/>
          <w:b/>
          <w:bCs/>
          <w:sz w:val="32"/>
          <w:szCs w:val="32"/>
          <w:rtl/>
        </w:rPr>
      </w:pPr>
      <w:bookmarkStart w:id="0" w:name="_GoBack"/>
      <w:bookmarkEnd w:id="0"/>
      <w:r w:rsidRPr="0078021A">
        <w:rPr>
          <w:rFonts w:ascii="Arial" w:hAnsi="Arial" w:cs="David"/>
          <w:b/>
          <w:bCs/>
          <w:sz w:val="32"/>
          <w:szCs w:val="32"/>
          <w:rtl/>
        </w:rPr>
        <w:t>מכרז פומבי</w:t>
      </w:r>
      <w:r w:rsidRPr="0078021A">
        <w:rPr>
          <w:rFonts w:ascii="Arial" w:hAnsi="Arial" w:cs="David" w:hint="cs"/>
          <w:b/>
          <w:bCs/>
          <w:sz w:val="32"/>
          <w:szCs w:val="32"/>
          <w:rtl/>
        </w:rPr>
        <w:t xml:space="preserve"> מס'</w:t>
      </w:r>
      <w:r w:rsidRPr="0078021A">
        <w:rPr>
          <w:rFonts w:ascii="Arial" w:hAnsi="Arial" w:cs="David"/>
          <w:b/>
          <w:bCs/>
          <w:sz w:val="32"/>
          <w:szCs w:val="32"/>
          <w:rtl/>
        </w:rPr>
        <w:t xml:space="preserve"> </w:t>
      </w:r>
      <w:r w:rsidR="00886C4B">
        <w:rPr>
          <w:rFonts w:ascii="Arial" w:hAnsi="Arial" w:cs="David" w:hint="cs"/>
          <w:b/>
          <w:bCs/>
          <w:sz w:val="32"/>
          <w:szCs w:val="32"/>
          <w:rtl/>
        </w:rPr>
        <w:t>01</w:t>
      </w:r>
      <w:r w:rsidRPr="0078021A">
        <w:rPr>
          <w:rFonts w:ascii="Arial" w:hAnsi="Arial" w:cs="David" w:hint="cs"/>
          <w:b/>
          <w:bCs/>
          <w:sz w:val="32"/>
          <w:szCs w:val="32"/>
          <w:rtl/>
        </w:rPr>
        <w:t>/</w:t>
      </w:r>
      <w:r w:rsidR="00B640BB">
        <w:rPr>
          <w:rFonts w:ascii="Arial" w:hAnsi="Arial" w:cs="David" w:hint="cs"/>
          <w:b/>
          <w:bCs/>
          <w:sz w:val="32"/>
          <w:szCs w:val="32"/>
          <w:rtl/>
        </w:rPr>
        <w:t>17</w:t>
      </w:r>
    </w:p>
    <w:p w:rsidR="00E7290D" w:rsidRPr="0078021A" w:rsidRDefault="00886C4B" w:rsidP="00D43299">
      <w:pPr>
        <w:spacing w:after="120" w:line="276" w:lineRule="auto"/>
        <w:ind w:left="501"/>
        <w:jc w:val="center"/>
        <w:rPr>
          <w:rFonts w:ascii="Arial" w:hAnsi="Arial" w:cs="David"/>
          <w:sz w:val="32"/>
          <w:szCs w:val="32"/>
          <w:rtl/>
        </w:rPr>
      </w:pPr>
      <w:r>
        <w:rPr>
          <w:rFonts w:ascii="Arial" w:hAnsi="Arial" w:cs="David" w:hint="cs"/>
          <w:b/>
          <w:bCs/>
          <w:sz w:val="32"/>
          <w:szCs w:val="32"/>
          <w:rtl/>
        </w:rPr>
        <w:t xml:space="preserve">למתן ייעוץ בנושא מעברים יבשתיים, מיזמי תחבורה ותעשייה ופרויקטים </w:t>
      </w:r>
      <w:proofErr w:type="spellStart"/>
      <w:r>
        <w:rPr>
          <w:rFonts w:ascii="Arial" w:hAnsi="Arial" w:cs="David" w:hint="cs"/>
          <w:b/>
          <w:bCs/>
          <w:sz w:val="32"/>
          <w:szCs w:val="32"/>
          <w:rtl/>
        </w:rPr>
        <w:t>סמוכי</w:t>
      </w:r>
      <w:proofErr w:type="spellEnd"/>
      <w:r>
        <w:rPr>
          <w:rFonts w:ascii="Arial" w:hAnsi="Arial" w:cs="David" w:hint="cs"/>
          <w:b/>
          <w:bCs/>
          <w:sz w:val="32"/>
          <w:szCs w:val="32"/>
          <w:rtl/>
        </w:rPr>
        <w:t xml:space="preserve"> גבול</w:t>
      </w:r>
    </w:p>
    <w:p w:rsidR="00E7290D" w:rsidRPr="009A4B75" w:rsidRDefault="00E7290D" w:rsidP="006B4C75">
      <w:pPr>
        <w:numPr>
          <w:ilvl w:val="0"/>
          <w:numId w:val="1"/>
        </w:numPr>
        <w:spacing w:before="100" w:beforeAutospacing="1" w:after="100" w:afterAutospacing="1" w:line="276" w:lineRule="auto"/>
        <w:jc w:val="both"/>
        <w:outlineLvl w:val="0"/>
        <w:rPr>
          <w:rStyle w:val="a9"/>
          <w:rFonts w:cs="David"/>
          <w:sz w:val="22"/>
        </w:rPr>
      </w:pPr>
      <w:r w:rsidRPr="009A4B75">
        <w:rPr>
          <w:rFonts w:ascii="Arial" w:hAnsi="Arial" w:cs="David" w:hint="cs"/>
          <w:rtl/>
        </w:rPr>
        <w:t xml:space="preserve">מוזמנות בזאת הצעות </w:t>
      </w:r>
      <w:r w:rsidR="00D43299">
        <w:rPr>
          <w:rFonts w:ascii="Arial" w:hAnsi="Arial" w:cs="David" w:hint="cs"/>
          <w:rtl/>
        </w:rPr>
        <w:t>ל</w:t>
      </w:r>
      <w:r w:rsidR="00886C4B">
        <w:rPr>
          <w:rFonts w:ascii="Arial" w:hAnsi="Arial" w:cs="David"/>
          <w:rtl/>
        </w:rPr>
        <w:t xml:space="preserve">מתן </w:t>
      </w:r>
      <w:r w:rsidR="00886C4B">
        <w:rPr>
          <w:rFonts w:ascii="Arial" w:hAnsi="Arial" w:cs="David" w:hint="cs"/>
          <w:rtl/>
        </w:rPr>
        <w:t xml:space="preserve">ייעוץ בנושא מעברים יבשתיים, מיזמי תחבורה ותעשייה ופרויקטים </w:t>
      </w:r>
      <w:proofErr w:type="spellStart"/>
      <w:r w:rsidR="00886C4B">
        <w:rPr>
          <w:rFonts w:ascii="Arial" w:hAnsi="Arial" w:cs="David" w:hint="cs"/>
          <w:rtl/>
        </w:rPr>
        <w:t>סמוכי</w:t>
      </w:r>
      <w:proofErr w:type="spellEnd"/>
      <w:r w:rsidR="00886C4B">
        <w:rPr>
          <w:rFonts w:ascii="Arial" w:hAnsi="Arial" w:cs="David" w:hint="cs"/>
          <w:rtl/>
        </w:rPr>
        <w:t xml:space="preserve"> גבול עבור אגף בכיר כלכלה </w:t>
      </w:r>
      <w:r w:rsidR="006B4C75">
        <w:rPr>
          <w:rFonts w:ascii="Arial" w:hAnsi="Arial" w:cs="David" w:hint="cs"/>
          <w:rtl/>
        </w:rPr>
        <w:t>ופרויקטים</w:t>
      </w:r>
      <w:r w:rsidR="00886C4B">
        <w:rPr>
          <w:rFonts w:ascii="Arial" w:hAnsi="Arial" w:cs="David" w:hint="cs"/>
          <w:rtl/>
        </w:rPr>
        <w:t xml:space="preserve"> ב</w:t>
      </w:r>
      <w:r w:rsidR="00D43299" w:rsidRPr="00D43299">
        <w:rPr>
          <w:rFonts w:ascii="Arial" w:hAnsi="Arial" w:cs="David" w:hint="cs"/>
          <w:rtl/>
        </w:rPr>
        <w:t>משרד לשיתוף פעולה אזורי</w:t>
      </w:r>
      <w:r w:rsidR="00B9091B">
        <w:rPr>
          <w:rFonts w:ascii="Arial" w:hAnsi="Arial" w:cs="David" w:hint="cs"/>
          <w:rtl/>
        </w:rPr>
        <w:t xml:space="preserve"> (להלן: "</w:t>
      </w:r>
      <w:r w:rsidR="00886C4B">
        <w:rPr>
          <w:rFonts w:ascii="Arial" w:hAnsi="Arial" w:cs="David" w:hint="cs"/>
          <w:b/>
          <w:bCs/>
          <w:rtl/>
        </w:rPr>
        <w:t>המשרד</w:t>
      </w:r>
      <w:r w:rsidR="00B9091B">
        <w:rPr>
          <w:rFonts w:ascii="Arial" w:hAnsi="Arial" w:cs="David" w:hint="cs"/>
          <w:rtl/>
        </w:rPr>
        <w:t>")</w:t>
      </w:r>
      <w:r w:rsidR="002713B4" w:rsidRPr="009A4B75">
        <w:rPr>
          <w:rStyle w:val="a9"/>
          <w:rFonts w:cs="David" w:hint="cs"/>
          <w:b w:val="0"/>
          <w:bCs w:val="0"/>
          <w:sz w:val="22"/>
          <w:rtl/>
        </w:rPr>
        <w:t>.</w:t>
      </w:r>
    </w:p>
    <w:p w:rsidR="00E7290D" w:rsidRDefault="00E7290D" w:rsidP="00A9434C">
      <w:pPr>
        <w:numPr>
          <w:ilvl w:val="0"/>
          <w:numId w:val="1"/>
        </w:numPr>
        <w:spacing w:before="100" w:beforeAutospacing="1" w:after="100" w:afterAutospacing="1" w:line="276" w:lineRule="auto"/>
        <w:jc w:val="both"/>
        <w:outlineLvl w:val="0"/>
        <w:rPr>
          <w:rFonts w:ascii="Arial" w:hAnsi="Arial" w:cs="David"/>
        </w:rPr>
      </w:pPr>
      <w:r w:rsidRPr="0078021A">
        <w:rPr>
          <w:rFonts w:ascii="Arial" w:hAnsi="Arial" w:cs="David"/>
          <w:rtl/>
        </w:rPr>
        <w:t xml:space="preserve">מסמכי המכרז, עבור השירותים המבוקשים, </w:t>
      </w:r>
      <w:r w:rsidRPr="0078021A">
        <w:rPr>
          <w:rFonts w:ascii="Arial" w:hAnsi="Arial" w:cs="David" w:hint="cs"/>
          <w:rtl/>
        </w:rPr>
        <w:t xml:space="preserve">יפורסמו באתר האינטרנט </w:t>
      </w:r>
      <w:r w:rsidR="00A31B56">
        <w:rPr>
          <w:rFonts w:ascii="Arial" w:hAnsi="Arial" w:cs="David" w:hint="cs"/>
          <w:rtl/>
        </w:rPr>
        <w:t xml:space="preserve">של </w:t>
      </w:r>
      <w:r w:rsidR="00A9434C">
        <w:rPr>
          <w:rFonts w:ascii="Arial" w:hAnsi="Arial" w:cs="David" w:hint="cs"/>
          <w:rtl/>
        </w:rPr>
        <w:t>המשרד</w:t>
      </w:r>
      <w:r w:rsidR="00A31B56">
        <w:rPr>
          <w:rFonts w:ascii="Arial" w:hAnsi="Arial" w:cs="David" w:hint="cs"/>
          <w:rtl/>
        </w:rPr>
        <w:t xml:space="preserve"> בכתובת: </w:t>
      </w:r>
      <w:hyperlink r:id="rId7" w:history="1">
        <w:r w:rsidR="00A31B56" w:rsidRPr="00A31B56">
          <w:rPr>
            <w:rStyle w:val="Hyperlink"/>
            <w:rFonts w:cs="David"/>
            <w:b/>
            <w:bCs/>
          </w:rPr>
          <w:t>www</w:t>
        </w:r>
        <w:r w:rsidR="00A31B56" w:rsidRPr="00AE0A42">
          <w:rPr>
            <w:rStyle w:val="Hyperlink"/>
            <w:rFonts w:ascii="Arial" w:hAnsi="Arial" w:cs="David"/>
          </w:rPr>
          <w:t>.</w:t>
        </w:r>
        <w:r w:rsidR="00A31B56" w:rsidRPr="00A31B56">
          <w:rPr>
            <w:rStyle w:val="Hyperlink"/>
            <w:rFonts w:cs="David"/>
            <w:b/>
            <w:bCs/>
          </w:rPr>
          <w:t>morc.gov.il</w:t>
        </w:r>
      </w:hyperlink>
      <w:r w:rsidR="00A31B56">
        <w:rPr>
          <w:rFonts w:ascii="Arial" w:hAnsi="Arial" w:cs="David" w:hint="cs"/>
          <w:rtl/>
        </w:rPr>
        <w:t xml:space="preserve"> </w:t>
      </w:r>
    </w:p>
    <w:p w:rsidR="00E7290D" w:rsidRPr="0078021A" w:rsidRDefault="00E7290D" w:rsidP="000747BA">
      <w:pPr>
        <w:numPr>
          <w:ilvl w:val="0"/>
          <w:numId w:val="1"/>
        </w:numPr>
        <w:spacing w:before="100" w:beforeAutospacing="1" w:line="276" w:lineRule="auto"/>
        <w:jc w:val="both"/>
        <w:outlineLvl w:val="0"/>
        <w:rPr>
          <w:rFonts w:cs="David"/>
          <w:b/>
          <w:bCs/>
          <w:u w:val="single"/>
        </w:rPr>
      </w:pPr>
      <w:r w:rsidRPr="0078021A">
        <w:rPr>
          <w:rFonts w:cs="David" w:hint="cs"/>
          <w:b/>
          <w:bCs/>
          <w:u w:val="single"/>
          <w:rtl/>
        </w:rPr>
        <w:t>מהות ההתקשרות:</w:t>
      </w:r>
    </w:p>
    <w:p w:rsidR="00D43299" w:rsidRPr="00D43299" w:rsidRDefault="002C6EED" w:rsidP="002C6EED">
      <w:pPr>
        <w:spacing w:line="276" w:lineRule="auto"/>
        <w:ind w:left="1219"/>
        <w:jc w:val="both"/>
        <w:outlineLvl w:val="0"/>
        <w:rPr>
          <w:rFonts w:ascii="Arial" w:hAnsi="Arial" w:cs="David"/>
        </w:rPr>
      </w:pPr>
      <w:r>
        <w:rPr>
          <w:rFonts w:cs="David" w:hint="cs"/>
          <w:sz w:val="22"/>
          <w:rtl/>
        </w:rPr>
        <w:t xml:space="preserve">התקשרות בין המשרד ליועץ </w:t>
      </w:r>
      <w:r w:rsidR="006B4C75">
        <w:rPr>
          <w:rFonts w:cs="David" w:hint="cs"/>
          <w:sz w:val="22"/>
          <w:rtl/>
        </w:rPr>
        <w:t xml:space="preserve">או למציע אשר יציע יועץ מטעמו, </w:t>
      </w:r>
      <w:r>
        <w:rPr>
          <w:rFonts w:cs="David" w:hint="cs"/>
          <w:sz w:val="22"/>
          <w:rtl/>
        </w:rPr>
        <w:t xml:space="preserve">אשר יידרש לרכז נתונים בנושאים המפורטים במסמכי המכרז, לנתחם, להציג חלופות לביצוע ולתת המלצות. כמו כן היועץ יידרש לסייע בריכוז עבודת המטה באותם נושאים וקידומם אל מול משרדי הממשלה וגופים רלוונטיים נוספים. </w:t>
      </w:r>
      <w:proofErr w:type="spellStart"/>
      <w:r>
        <w:rPr>
          <w:rFonts w:cs="David" w:hint="cs"/>
          <w:sz w:val="22"/>
          <w:rtl/>
        </w:rPr>
        <w:t>הכל</w:t>
      </w:r>
      <w:proofErr w:type="spellEnd"/>
      <w:r>
        <w:rPr>
          <w:rFonts w:cs="David" w:hint="cs"/>
          <w:sz w:val="22"/>
          <w:rtl/>
        </w:rPr>
        <w:t xml:space="preserve"> כמפורט במסמכי המכרז.</w:t>
      </w:r>
    </w:p>
    <w:p w:rsidR="00E7290D" w:rsidRPr="0078021A" w:rsidRDefault="00E7290D" w:rsidP="00D43299">
      <w:pPr>
        <w:numPr>
          <w:ilvl w:val="0"/>
          <w:numId w:val="1"/>
        </w:numPr>
        <w:spacing w:line="276" w:lineRule="auto"/>
        <w:jc w:val="both"/>
        <w:outlineLvl w:val="0"/>
        <w:rPr>
          <w:rFonts w:ascii="Arial" w:hAnsi="Arial" w:cs="David"/>
        </w:rPr>
      </w:pPr>
      <w:r w:rsidRPr="0078021A">
        <w:rPr>
          <w:rFonts w:ascii="Arial" w:hAnsi="Arial" w:cs="David"/>
          <w:b/>
          <w:bCs/>
          <w:u w:val="single"/>
          <w:rtl/>
        </w:rPr>
        <w:t>תקופת ההתקשרות</w:t>
      </w:r>
      <w:r w:rsidRPr="0078021A">
        <w:rPr>
          <w:rFonts w:ascii="Arial" w:hAnsi="Arial" w:cs="David"/>
          <w:rtl/>
        </w:rPr>
        <w:t>:</w:t>
      </w:r>
    </w:p>
    <w:p w:rsidR="00E7290D" w:rsidRPr="0078021A" w:rsidRDefault="00E7290D" w:rsidP="000747BA">
      <w:pPr>
        <w:spacing w:line="276" w:lineRule="auto"/>
        <w:ind w:left="1219" w:firstLine="2"/>
        <w:jc w:val="both"/>
        <w:outlineLvl w:val="0"/>
        <w:rPr>
          <w:rFonts w:ascii="Arial" w:hAnsi="Arial" w:cs="David"/>
          <w:b/>
          <w:bCs/>
          <w:u w:val="single"/>
          <w:rtl/>
        </w:rPr>
      </w:pPr>
      <w:r w:rsidRPr="0078021A">
        <w:rPr>
          <w:rFonts w:ascii="Arial" w:hAnsi="Arial" w:cs="David"/>
          <w:rtl/>
        </w:rPr>
        <w:t xml:space="preserve">תקופת ההתקשרות הינה </w:t>
      </w:r>
      <w:r w:rsidRPr="0078021A">
        <w:rPr>
          <w:rFonts w:ascii="Arial" w:hAnsi="Arial" w:cs="David" w:hint="cs"/>
          <w:rtl/>
        </w:rPr>
        <w:t xml:space="preserve">לשנה </w:t>
      </w:r>
      <w:r w:rsidRPr="0078021A">
        <w:rPr>
          <w:rFonts w:ascii="Arial" w:hAnsi="Arial" w:cs="David"/>
          <w:rtl/>
        </w:rPr>
        <w:t>מיום חתימת ההסכם עם הזוכה</w:t>
      </w:r>
      <w:r w:rsidRPr="0078021A">
        <w:rPr>
          <w:rFonts w:ascii="Arial" w:hAnsi="Arial" w:cs="David" w:hint="cs"/>
          <w:rtl/>
        </w:rPr>
        <w:t>. למשרד</w:t>
      </w:r>
      <w:r w:rsidR="00A9434C">
        <w:rPr>
          <w:rFonts w:ascii="Arial" w:hAnsi="Arial" w:cs="David" w:hint="cs"/>
          <w:rtl/>
        </w:rPr>
        <w:t xml:space="preserve"> </w:t>
      </w:r>
      <w:r w:rsidRPr="0078021A">
        <w:rPr>
          <w:rFonts w:ascii="Arial" w:hAnsi="Arial" w:cs="David" w:hint="cs"/>
          <w:rtl/>
        </w:rPr>
        <w:t xml:space="preserve">שמורה האפשרות להאריך את ההסכם בשלוש שנים נוספות, שנה בכל פעם, והכל בכפוף לאישור ועדת המכרזים המשרדית, אישור תקציב המדינה מדי שנה, וקיום תקציב בפועל. </w:t>
      </w:r>
    </w:p>
    <w:p w:rsidR="00E7290D" w:rsidRPr="00B644EA" w:rsidRDefault="00E7290D" w:rsidP="000747BA">
      <w:pPr>
        <w:numPr>
          <w:ilvl w:val="0"/>
          <w:numId w:val="1"/>
        </w:numPr>
        <w:spacing w:line="276" w:lineRule="auto"/>
        <w:jc w:val="both"/>
        <w:outlineLvl w:val="0"/>
        <w:rPr>
          <w:rFonts w:cs="David"/>
          <w:b/>
          <w:bCs/>
          <w:u w:val="single"/>
        </w:rPr>
      </w:pPr>
      <w:r w:rsidRPr="00B644EA">
        <w:rPr>
          <w:rFonts w:ascii="Arial" w:hAnsi="Arial" w:cs="David" w:hint="cs"/>
          <w:b/>
          <w:bCs/>
          <w:u w:val="single"/>
          <w:rtl/>
        </w:rPr>
        <w:t>תנאי סף:</w:t>
      </w:r>
    </w:p>
    <w:p w:rsidR="00D43299" w:rsidRDefault="000E5CB8" w:rsidP="000E5CB8">
      <w:pPr>
        <w:pStyle w:val="a7"/>
        <w:numPr>
          <w:ilvl w:val="1"/>
          <w:numId w:val="1"/>
        </w:numPr>
        <w:spacing w:line="276" w:lineRule="auto"/>
        <w:jc w:val="both"/>
        <w:rPr>
          <w:rFonts w:ascii="David" w:hAnsi="David" w:cs="David"/>
          <w:u w:val="single"/>
        </w:rPr>
      </w:pPr>
      <w:bookmarkStart w:id="1" w:name="_Ref459714459"/>
      <w:bookmarkStart w:id="2" w:name="_Ref459570697"/>
      <w:r w:rsidRPr="000E5CB8">
        <w:rPr>
          <w:rFonts w:ascii="David" w:hAnsi="David" w:cs="David" w:hint="cs"/>
          <w:u w:val="single"/>
          <w:rtl/>
        </w:rPr>
        <w:t>המציע יעמיד יועץ מטעמו</w:t>
      </w:r>
      <w:r>
        <w:rPr>
          <w:rFonts w:ascii="David" w:hAnsi="David" w:cs="David" w:hint="cs"/>
          <w:u w:val="single"/>
          <w:rtl/>
        </w:rPr>
        <w:t>, הנדרש להיות בעל ניסיון מוכח ויכולות כמפורט להלן:</w:t>
      </w:r>
    </w:p>
    <w:p w:rsidR="006B4C75" w:rsidRPr="006B4C75" w:rsidRDefault="006B4C75" w:rsidP="006B4C75">
      <w:pPr>
        <w:pStyle w:val="a7"/>
        <w:numPr>
          <w:ilvl w:val="0"/>
          <w:numId w:val="5"/>
        </w:numPr>
        <w:spacing w:line="276" w:lineRule="auto"/>
        <w:jc w:val="both"/>
        <w:rPr>
          <w:rFonts w:ascii="David" w:hAnsi="David" w:cs="David"/>
          <w:u w:val="single"/>
        </w:rPr>
      </w:pPr>
      <w:bookmarkStart w:id="3" w:name="_Ref316396442"/>
      <w:r w:rsidRPr="006B4C75">
        <w:rPr>
          <w:rFonts w:cs="David"/>
          <w:rtl/>
        </w:rPr>
        <w:t xml:space="preserve">תואר ראשון לפחות באחד מהתחומים הבאים: מדעי הניהול / מדיניות ציבורית / יחסים בינלאומיים / הנדסת תעשייה וניהול / כלכלה. </w:t>
      </w:r>
      <w:bookmarkStart w:id="4" w:name="_Ref316396611"/>
      <w:bookmarkEnd w:id="3"/>
    </w:p>
    <w:p w:rsidR="006B4C75" w:rsidRPr="006B4C75" w:rsidRDefault="006B4C75" w:rsidP="006B4C75">
      <w:pPr>
        <w:pStyle w:val="a7"/>
        <w:numPr>
          <w:ilvl w:val="0"/>
          <w:numId w:val="5"/>
        </w:numPr>
        <w:spacing w:line="276" w:lineRule="auto"/>
        <w:jc w:val="both"/>
        <w:rPr>
          <w:rFonts w:ascii="David" w:hAnsi="David" w:cs="David"/>
          <w:u w:val="single"/>
        </w:rPr>
      </w:pPr>
      <w:r w:rsidRPr="006B4C75">
        <w:rPr>
          <w:rFonts w:cs="David"/>
          <w:rtl/>
        </w:rPr>
        <w:t xml:space="preserve">ניסיון של חמש שנים לפחות בעשר השנים האחרונות (2007-2016) בתחום המעברים היבשתיים, שיתוף פעולה בינלאומי בתחום </w:t>
      </w:r>
      <w:r w:rsidRPr="006B4C75">
        <w:rPr>
          <w:rFonts w:cs="David"/>
          <w:rtl/>
        </w:rPr>
        <w:lastRenderedPageBreak/>
        <w:t>התשתיות עם המערכת הביטחונית, משטרת ישראל, רשות שדות התעופה והמגזר הפרטי</w:t>
      </w:r>
      <w:bookmarkEnd w:id="4"/>
      <w:r w:rsidRPr="006B4C75">
        <w:rPr>
          <w:rFonts w:cs="David"/>
          <w:rtl/>
        </w:rPr>
        <w:t>.</w:t>
      </w:r>
    </w:p>
    <w:p w:rsidR="006B4C75" w:rsidRPr="006B4C75" w:rsidRDefault="006B4C75" w:rsidP="006B4C75">
      <w:pPr>
        <w:pStyle w:val="a7"/>
        <w:numPr>
          <w:ilvl w:val="0"/>
          <w:numId w:val="5"/>
        </w:numPr>
        <w:spacing w:line="276" w:lineRule="auto"/>
        <w:jc w:val="both"/>
        <w:rPr>
          <w:rFonts w:ascii="David" w:hAnsi="David" w:cs="David"/>
          <w:u w:val="single"/>
        </w:rPr>
      </w:pPr>
      <w:r w:rsidRPr="006B4C75">
        <w:rPr>
          <w:rFonts w:cs="David"/>
          <w:rtl/>
        </w:rPr>
        <w:t>ניסיון של חמש שנים לפחות בעשר השנים האחרונות (2007-2016) בממשקי עבודה מול משרדי ממשלה וגופים ביטחוניים.</w:t>
      </w:r>
    </w:p>
    <w:p w:rsidR="006B4C75" w:rsidRPr="006B4C75" w:rsidRDefault="006B4C75" w:rsidP="006B4C75">
      <w:pPr>
        <w:pStyle w:val="a7"/>
        <w:numPr>
          <w:ilvl w:val="0"/>
          <w:numId w:val="5"/>
        </w:numPr>
        <w:spacing w:line="276" w:lineRule="auto"/>
        <w:jc w:val="both"/>
        <w:rPr>
          <w:rFonts w:ascii="David" w:hAnsi="David" w:cs="David"/>
          <w:u w:val="single"/>
        </w:rPr>
      </w:pPr>
      <w:r w:rsidRPr="006B4C75">
        <w:rPr>
          <w:rFonts w:cs="David"/>
          <w:rtl/>
        </w:rPr>
        <w:t>ניסיון של חמש שנים לפחות בעשר השנים האחרונות (2007-2016) בעבודה מול גורמים בינלאומיים (כגון מדינות זרות, הבנק העולמי, סוכנויות או"ם, קרנות ועוד) שאינו תשתיתי/קרקעי.</w:t>
      </w:r>
      <w:bookmarkStart w:id="5" w:name="_Ref316396454"/>
    </w:p>
    <w:p w:rsidR="006B4C75" w:rsidRPr="006B4C75" w:rsidRDefault="006B4C75" w:rsidP="006B4C75">
      <w:pPr>
        <w:pStyle w:val="a7"/>
        <w:numPr>
          <w:ilvl w:val="0"/>
          <w:numId w:val="5"/>
        </w:numPr>
        <w:spacing w:line="276" w:lineRule="auto"/>
        <w:jc w:val="both"/>
        <w:rPr>
          <w:rFonts w:ascii="David" w:hAnsi="David" w:cs="David"/>
          <w:u w:val="single"/>
        </w:rPr>
      </w:pPr>
      <w:r w:rsidRPr="006B4C75">
        <w:rPr>
          <w:rFonts w:cs="David"/>
          <w:rtl/>
        </w:rPr>
        <w:t>ניסיון של חמש שנים לפחות בעשר השנים האחרונות (2007-2016) בעבודה בנושאים הנוגעים למדינות ערב ו/או הרשות הפלסטינית.</w:t>
      </w:r>
      <w:bookmarkEnd w:id="5"/>
    </w:p>
    <w:p w:rsidR="006B4C75" w:rsidRPr="006B4C75" w:rsidRDefault="006B4C75" w:rsidP="006B4C75">
      <w:pPr>
        <w:pStyle w:val="a7"/>
        <w:numPr>
          <w:ilvl w:val="0"/>
          <w:numId w:val="5"/>
        </w:numPr>
        <w:spacing w:line="276" w:lineRule="auto"/>
        <w:jc w:val="both"/>
        <w:rPr>
          <w:rFonts w:ascii="David" w:hAnsi="David" w:cs="David"/>
          <w:u w:val="single"/>
        </w:rPr>
      </w:pPr>
      <w:r w:rsidRPr="006B4C75">
        <w:rPr>
          <w:rFonts w:cs="David"/>
          <w:rtl/>
        </w:rPr>
        <w:t>יכולת לספק תוצרים של מערכת מידע גיאוגרפי (</w:t>
      </w:r>
      <w:r w:rsidRPr="006B4C75">
        <w:rPr>
          <w:rFonts w:cs="David"/>
        </w:rPr>
        <w:t>G.I.S</w:t>
      </w:r>
      <w:r w:rsidRPr="006B4C75">
        <w:rPr>
          <w:rFonts w:cs="David"/>
          <w:rtl/>
        </w:rPr>
        <w:t>) כולל ניתוח קרקעות והבנה בשכבות מידע.</w:t>
      </w:r>
    </w:p>
    <w:bookmarkEnd w:id="1"/>
    <w:bookmarkEnd w:id="2"/>
    <w:p w:rsidR="000E5CB8" w:rsidRPr="000E5CB8" w:rsidRDefault="00667627" w:rsidP="00147C05">
      <w:pPr>
        <w:pStyle w:val="a7"/>
        <w:numPr>
          <w:ilvl w:val="1"/>
          <w:numId w:val="1"/>
        </w:numPr>
        <w:spacing w:line="276" w:lineRule="auto"/>
        <w:jc w:val="both"/>
        <w:rPr>
          <w:rFonts w:ascii="David" w:hAnsi="David" w:cs="David"/>
          <w:u w:val="single"/>
        </w:rPr>
      </w:pPr>
      <w:r>
        <w:rPr>
          <w:rFonts w:cs="David"/>
          <w:rtl/>
        </w:rPr>
        <w:t xml:space="preserve">המציע </w:t>
      </w:r>
      <w:r>
        <w:rPr>
          <w:rFonts w:cs="David" w:hint="cs"/>
          <w:rtl/>
        </w:rPr>
        <w:t>יצ</w:t>
      </w:r>
      <w:r w:rsidR="00D43299" w:rsidRPr="006B4C75">
        <w:rPr>
          <w:rFonts w:cs="David"/>
          <w:rtl/>
        </w:rPr>
        <w:t>רף להצעתו</w:t>
      </w:r>
      <w:r w:rsidR="00D43299" w:rsidRPr="00D43299">
        <w:rPr>
          <w:rFonts w:cs="David"/>
          <w:rtl/>
        </w:rPr>
        <w:t xml:space="preserve"> ערבות בנקאית או ערבות מחברת ביטוח (מקורית), על סך של </w:t>
      </w:r>
      <w:r w:rsidR="000E5CB8">
        <w:rPr>
          <w:rFonts w:cs="David" w:hint="cs"/>
          <w:rtl/>
        </w:rPr>
        <w:t>8</w:t>
      </w:r>
      <w:r w:rsidR="00D43299" w:rsidRPr="00D43299">
        <w:rPr>
          <w:rFonts w:cs="David"/>
          <w:rtl/>
        </w:rPr>
        <w:t>,000 ₪</w:t>
      </w:r>
      <w:r w:rsidR="00B9091B">
        <w:rPr>
          <w:rFonts w:cs="David" w:hint="cs"/>
          <w:rtl/>
        </w:rPr>
        <w:t xml:space="preserve"> </w:t>
      </w:r>
      <w:r w:rsidR="00B9091B" w:rsidRPr="00381797">
        <w:rPr>
          <w:rFonts w:cs="David" w:hint="cs"/>
          <w:b/>
          <w:bCs/>
          <w:rtl/>
        </w:rPr>
        <w:t>בנוסח המופיע במסמכי המכרז</w:t>
      </w:r>
      <w:r w:rsidR="00855C8B">
        <w:rPr>
          <w:rFonts w:cs="David" w:hint="cs"/>
          <w:rtl/>
        </w:rPr>
        <w:t xml:space="preserve">, </w:t>
      </w:r>
      <w:r w:rsidR="00855C8B" w:rsidRPr="001965DB">
        <w:rPr>
          <w:rFonts w:cs="David" w:hint="cs"/>
          <w:b/>
          <w:bCs/>
          <w:rtl/>
        </w:rPr>
        <w:t xml:space="preserve">בתוקף עד ליום </w:t>
      </w:r>
      <w:r w:rsidR="00147C05">
        <w:rPr>
          <w:rFonts w:cs="David" w:hint="cs"/>
          <w:b/>
          <w:bCs/>
          <w:rtl/>
        </w:rPr>
        <w:t>7.5.</w:t>
      </w:r>
      <w:r w:rsidR="00C9726E" w:rsidRPr="001965DB">
        <w:rPr>
          <w:rFonts w:cs="David" w:hint="cs"/>
          <w:b/>
          <w:bCs/>
          <w:rtl/>
        </w:rPr>
        <w:t>2017</w:t>
      </w:r>
      <w:r w:rsidR="00D43299" w:rsidRPr="001965DB">
        <w:rPr>
          <w:rFonts w:cs="David" w:hint="cs"/>
          <w:b/>
          <w:bCs/>
          <w:rtl/>
        </w:rPr>
        <w:t>.</w:t>
      </w:r>
    </w:p>
    <w:p w:rsidR="00E7290D" w:rsidRPr="000E5CB8" w:rsidRDefault="00E7290D" w:rsidP="000E5CB8">
      <w:pPr>
        <w:pStyle w:val="a7"/>
        <w:numPr>
          <w:ilvl w:val="1"/>
          <w:numId w:val="1"/>
        </w:numPr>
        <w:spacing w:line="276" w:lineRule="auto"/>
        <w:jc w:val="both"/>
        <w:rPr>
          <w:rFonts w:ascii="David" w:hAnsi="David" w:cs="David"/>
          <w:u w:val="single"/>
          <w:rtl/>
        </w:rPr>
      </w:pPr>
      <w:r w:rsidRPr="000E5CB8">
        <w:rPr>
          <w:rFonts w:cs="David" w:hint="cs"/>
          <w:rtl/>
        </w:rPr>
        <w:t>יתר תנאי הסף מפורטים במסמכי המכרז.</w:t>
      </w:r>
    </w:p>
    <w:p w:rsidR="00E7290D" w:rsidRPr="0078021A" w:rsidRDefault="00E7290D" w:rsidP="000747BA">
      <w:pPr>
        <w:numPr>
          <w:ilvl w:val="0"/>
          <w:numId w:val="1"/>
        </w:numPr>
        <w:spacing w:after="100" w:afterAutospacing="1" w:line="276" w:lineRule="auto"/>
        <w:jc w:val="both"/>
        <w:outlineLvl w:val="0"/>
        <w:rPr>
          <w:rFonts w:cs="David"/>
        </w:rPr>
      </w:pPr>
      <w:r w:rsidRPr="0078021A">
        <w:rPr>
          <w:rFonts w:cs="David" w:hint="cs"/>
          <w:rtl/>
        </w:rPr>
        <w:t xml:space="preserve">במכרז תבוצע בחינה דו שלבית. לשם כך, </w:t>
      </w:r>
      <w:r w:rsidRPr="007C5A19">
        <w:rPr>
          <w:rFonts w:cs="David" w:hint="cs"/>
          <w:b/>
          <w:bCs/>
          <w:rtl/>
        </w:rPr>
        <w:t>הצעת המחיר</w:t>
      </w:r>
      <w:r w:rsidRPr="0078021A">
        <w:rPr>
          <w:rFonts w:cs="David" w:hint="cs"/>
          <w:rtl/>
        </w:rPr>
        <w:t xml:space="preserve"> נדרשת להיות מוגשות </w:t>
      </w:r>
      <w:r w:rsidRPr="007C5A19">
        <w:rPr>
          <w:rFonts w:cs="David" w:hint="cs"/>
          <w:b/>
          <w:bCs/>
          <w:rtl/>
        </w:rPr>
        <w:t>במעטפה</w:t>
      </w:r>
      <w:r w:rsidRPr="0078021A">
        <w:rPr>
          <w:rFonts w:cs="David" w:hint="cs"/>
          <w:rtl/>
        </w:rPr>
        <w:t xml:space="preserve"> </w:t>
      </w:r>
      <w:r w:rsidRPr="007C5A19">
        <w:rPr>
          <w:rFonts w:cs="David" w:hint="cs"/>
          <w:b/>
          <w:bCs/>
          <w:rtl/>
        </w:rPr>
        <w:t>סגורה</w:t>
      </w:r>
      <w:r w:rsidRPr="0078021A">
        <w:rPr>
          <w:rFonts w:cs="David" w:hint="cs"/>
          <w:rtl/>
        </w:rPr>
        <w:t xml:space="preserve"> בנפרד מחלקי ההצעה האחרים. </w:t>
      </w:r>
    </w:p>
    <w:p w:rsidR="00E7290D" w:rsidRPr="0078021A" w:rsidRDefault="00E7290D" w:rsidP="00147C05">
      <w:pPr>
        <w:numPr>
          <w:ilvl w:val="0"/>
          <w:numId w:val="1"/>
        </w:numPr>
        <w:spacing w:before="100" w:beforeAutospacing="1" w:after="100" w:afterAutospacing="1" w:line="276" w:lineRule="auto"/>
        <w:jc w:val="both"/>
        <w:outlineLvl w:val="0"/>
        <w:rPr>
          <w:rFonts w:ascii="Arial" w:hAnsi="Arial" w:cs="David"/>
        </w:rPr>
      </w:pPr>
      <w:r w:rsidRPr="0078021A">
        <w:rPr>
          <w:rFonts w:ascii="Arial" w:hAnsi="Arial" w:cs="David"/>
          <w:rtl/>
        </w:rPr>
        <w:t xml:space="preserve">המועד האחרון להגשת הצעות לתיבת המכרזים בכתובת </w:t>
      </w:r>
      <w:r w:rsidRPr="0078021A">
        <w:rPr>
          <w:rFonts w:ascii="Arial" w:hAnsi="Arial" w:cs="David" w:hint="cs"/>
          <w:rtl/>
        </w:rPr>
        <w:t xml:space="preserve">שדרות שאול המלך 8, תל אביב, בקומה 13, </w:t>
      </w:r>
      <w:r w:rsidRPr="0078021A">
        <w:rPr>
          <w:rFonts w:ascii="Arial" w:hAnsi="Arial" w:cs="David"/>
          <w:rtl/>
        </w:rPr>
        <w:t xml:space="preserve">הינו בתאריך </w:t>
      </w:r>
      <w:r w:rsidR="00147C05">
        <w:rPr>
          <w:rFonts w:ascii="Arial" w:hAnsi="Arial" w:cs="David" w:hint="cs"/>
          <w:b/>
          <w:bCs/>
          <w:rtl/>
        </w:rPr>
        <w:t>7.2.2017</w:t>
      </w:r>
      <w:r w:rsidR="004C201C">
        <w:rPr>
          <w:rFonts w:ascii="Arial" w:hAnsi="Arial" w:cs="David" w:hint="cs"/>
          <w:b/>
          <w:bCs/>
          <w:rtl/>
        </w:rPr>
        <w:t xml:space="preserve"> </w:t>
      </w:r>
      <w:r w:rsidRPr="0078021A">
        <w:rPr>
          <w:rFonts w:ascii="Arial" w:hAnsi="Arial" w:cs="David"/>
          <w:b/>
          <w:bCs/>
          <w:rtl/>
        </w:rPr>
        <w:t xml:space="preserve">בשעה </w:t>
      </w:r>
      <w:r w:rsidR="007C5A19">
        <w:rPr>
          <w:rFonts w:ascii="Arial" w:hAnsi="Arial" w:cs="David" w:hint="cs"/>
          <w:b/>
          <w:bCs/>
          <w:rtl/>
        </w:rPr>
        <w:t>12:00</w:t>
      </w:r>
      <w:r w:rsidR="007C5A19" w:rsidRPr="007C5A19">
        <w:rPr>
          <w:rFonts w:ascii="Arial" w:hAnsi="Arial" w:cs="David" w:hint="cs"/>
          <w:rtl/>
        </w:rPr>
        <w:t xml:space="preserve">. </w:t>
      </w:r>
      <w:r w:rsidRPr="0078021A">
        <w:rPr>
          <w:rFonts w:ascii="Arial" w:hAnsi="Arial" w:cs="David"/>
          <w:rtl/>
        </w:rPr>
        <w:t xml:space="preserve">הצעה שתגיע לאחר המועד האחרון להגשת ההצעות לא תובא לדיון בוועדת המכרזים. </w:t>
      </w:r>
    </w:p>
    <w:p w:rsidR="00E7290D" w:rsidRPr="0078021A" w:rsidRDefault="00E7290D" w:rsidP="00147C05">
      <w:pPr>
        <w:numPr>
          <w:ilvl w:val="0"/>
          <w:numId w:val="1"/>
        </w:numPr>
        <w:spacing w:before="100" w:beforeAutospacing="1" w:after="100" w:afterAutospacing="1" w:line="276" w:lineRule="auto"/>
        <w:jc w:val="both"/>
        <w:outlineLvl w:val="0"/>
        <w:rPr>
          <w:rFonts w:ascii="Arial" w:hAnsi="Arial" w:cs="David"/>
        </w:rPr>
      </w:pPr>
      <w:r w:rsidRPr="0078021A">
        <w:rPr>
          <w:rFonts w:ascii="Arial" w:hAnsi="Arial" w:cs="David" w:hint="cs"/>
          <w:rtl/>
        </w:rPr>
        <w:t>המועד האחרון להגשת שאלות הבהרה</w:t>
      </w:r>
      <w:r w:rsidR="007C5A19">
        <w:rPr>
          <w:rFonts w:ascii="Arial" w:hAnsi="Arial" w:cs="David" w:hint="cs"/>
          <w:rtl/>
        </w:rPr>
        <w:t xml:space="preserve"> הינו בתאריך</w:t>
      </w:r>
      <w:r w:rsidRPr="0078021A">
        <w:rPr>
          <w:rFonts w:ascii="Arial" w:hAnsi="Arial" w:cs="David" w:hint="cs"/>
          <w:rtl/>
        </w:rPr>
        <w:t xml:space="preserve"> </w:t>
      </w:r>
      <w:r w:rsidR="00147C05">
        <w:rPr>
          <w:rFonts w:ascii="Arial" w:hAnsi="Arial" w:cs="David" w:hint="cs"/>
          <w:b/>
          <w:bCs/>
          <w:rtl/>
        </w:rPr>
        <w:t>24.1</w:t>
      </w:r>
      <w:r w:rsidR="00C9726E">
        <w:rPr>
          <w:rFonts w:ascii="Arial" w:hAnsi="Arial" w:cs="David" w:hint="cs"/>
          <w:b/>
          <w:bCs/>
          <w:rtl/>
        </w:rPr>
        <w:t>.2017</w:t>
      </w:r>
      <w:r w:rsidRPr="0078021A">
        <w:rPr>
          <w:rFonts w:ascii="Arial" w:hAnsi="Arial" w:cs="David" w:hint="cs"/>
          <w:b/>
          <w:bCs/>
          <w:rtl/>
        </w:rPr>
        <w:t xml:space="preserve"> בשעה </w:t>
      </w:r>
      <w:r w:rsidR="00C9726E">
        <w:rPr>
          <w:rFonts w:ascii="Arial" w:hAnsi="Arial" w:cs="David" w:hint="cs"/>
          <w:b/>
          <w:bCs/>
          <w:rtl/>
        </w:rPr>
        <w:t>12</w:t>
      </w:r>
      <w:r w:rsidRPr="0078021A">
        <w:rPr>
          <w:rFonts w:ascii="Arial" w:hAnsi="Arial" w:cs="David" w:hint="cs"/>
          <w:b/>
          <w:bCs/>
          <w:rtl/>
        </w:rPr>
        <w:t>:00.</w:t>
      </w:r>
      <w:r w:rsidR="007479E0">
        <w:rPr>
          <w:rFonts w:ascii="Arial" w:hAnsi="Arial" w:cs="David" w:hint="cs"/>
          <w:rtl/>
        </w:rPr>
        <w:t xml:space="preserve"> </w:t>
      </w:r>
      <w:r w:rsidRPr="0078021A">
        <w:rPr>
          <w:rFonts w:ascii="Arial" w:hAnsi="Arial" w:cs="David" w:hint="cs"/>
          <w:rtl/>
        </w:rPr>
        <w:t xml:space="preserve">בהודעת דוא"ל </w:t>
      </w:r>
      <w:r w:rsidR="000E5CB8">
        <w:rPr>
          <w:rFonts w:ascii="Arial" w:hAnsi="Arial" w:cs="David" w:hint="cs"/>
          <w:rtl/>
        </w:rPr>
        <w:t xml:space="preserve">לגברת מרב אורבך בדואר אלקטרוני </w:t>
      </w:r>
      <w:r w:rsidR="0065441F">
        <w:t>MeravO@morc</w:t>
      </w:r>
      <w:r w:rsidR="000E5CB8" w:rsidRPr="00A11176">
        <w:t>.gov.il</w:t>
      </w:r>
      <w:r w:rsidRPr="0078021A">
        <w:rPr>
          <w:rFonts w:ascii="Arial" w:hAnsi="Arial" w:cs="David" w:hint="cs"/>
          <w:rtl/>
        </w:rPr>
        <w:t xml:space="preserve"> בהתאם למתווה המפורט במסמכי המכרז. </w:t>
      </w:r>
    </w:p>
    <w:p w:rsidR="00E7290D" w:rsidRPr="0078021A" w:rsidRDefault="00E7290D" w:rsidP="000747BA">
      <w:pPr>
        <w:numPr>
          <w:ilvl w:val="0"/>
          <w:numId w:val="1"/>
        </w:numPr>
        <w:spacing w:before="100" w:beforeAutospacing="1" w:after="100" w:afterAutospacing="1" w:line="276" w:lineRule="auto"/>
        <w:jc w:val="both"/>
        <w:outlineLvl w:val="0"/>
        <w:rPr>
          <w:rFonts w:cs="David"/>
        </w:rPr>
      </w:pPr>
      <w:r w:rsidRPr="0078021A">
        <w:rPr>
          <w:rFonts w:ascii="Arial" w:hAnsi="Arial" w:cs="David"/>
          <w:rtl/>
        </w:rPr>
        <w:t>אמות המידה לבחירת הזוכה ויתר תנאי המכרז מופיעים במכרז</w:t>
      </w:r>
      <w:r w:rsidRPr="0078021A">
        <w:rPr>
          <w:rFonts w:cs="David" w:hint="cs"/>
          <w:rtl/>
        </w:rPr>
        <w:t>.</w:t>
      </w:r>
    </w:p>
    <w:p w:rsidR="00E7290D" w:rsidRPr="0078021A" w:rsidRDefault="00E7290D" w:rsidP="000747BA">
      <w:pPr>
        <w:numPr>
          <w:ilvl w:val="0"/>
          <w:numId w:val="1"/>
        </w:numPr>
        <w:spacing w:before="100" w:beforeAutospacing="1" w:after="100" w:afterAutospacing="1" w:line="276" w:lineRule="auto"/>
        <w:jc w:val="both"/>
        <w:outlineLvl w:val="0"/>
        <w:rPr>
          <w:rFonts w:cs="David"/>
        </w:rPr>
      </w:pPr>
      <w:r w:rsidRPr="0078021A">
        <w:rPr>
          <w:rFonts w:cs="David" w:hint="cs"/>
          <w:rtl/>
        </w:rPr>
        <w:t>בכל מקרה של סתירה בין הוראות מודעה זו וההוראות המצויות במכרז, הוראות המכרז גוברות.</w:t>
      </w:r>
    </w:p>
    <w:p w:rsidR="00E7290D" w:rsidRDefault="00E7290D" w:rsidP="000747BA">
      <w:pPr>
        <w:tabs>
          <w:tab w:val="num" w:pos="1440"/>
        </w:tabs>
        <w:spacing w:line="276" w:lineRule="auto"/>
        <w:ind w:left="501"/>
        <w:jc w:val="both"/>
        <w:rPr>
          <w:rFonts w:cs="David"/>
          <w:rtl/>
        </w:rPr>
      </w:pPr>
    </w:p>
    <w:p w:rsidR="000E5CB8" w:rsidRPr="0078021A" w:rsidRDefault="00E7290D" w:rsidP="000E5CB8">
      <w:pPr>
        <w:ind w:left="5760"/>
        <w:jc w:val="both"/>
        <w:rPr>
          <w:rFonts w:ascii="Arial" w:hAnsi="Arial" w:cs="David"/>
          <w:rtl/>
        </w:rPr>
      </w:pPr>
      <w:r w:rsidRPr="0078021A">
        <w:rPr>
          <w:rFonts w:cs="David" w:hint="cs"/>
          <w:rtl/>
        </w:rPr>
        <w:t xml:space="preserve">         </w:t>
      </w:r>
      <w:r w:rsidR="000E5CB8" w:rsidRPr="0078021A">
        <w:rPr>
          <w:rFonts w:cs="David" w:hint="cs"/>
          <w:rtl/>
        </w:rPr>
        <w:t>ועדת המכרזים</w:t>
      </w:r>
      <w:r w:rsidR="000E5CB8" w:rsidRPr="0078021A">
        <w:rPr>
          <w:rFonts w:ascii="Arial" w:hAnsi="Arial" w:cs="David" w:hint="cs"/>
          <w:rtl/>
        </w:rPr>
        <w:t xml:space="preserve"> </w:t>
      </w:r>
    </w:p>
    <w:p w:rsidR="000E5CB8" w:rsidRDefault="000E5CB8" w:rsidP="000E5CB8">
      <w:pPr>
        <w:jc w:val="both"/>
        <w:rPr>
          <w:rFonts w:ascii="Arial" w:hAnsi="Arial" w:cs="David"/>
          <w:rtl/>
        </w:rPr>
      </w:pPr>
      <w:r>
        <w:rPr>
          <w:rFonts w:ascii="Arial" w:hAnsi="Arial" w:cs="David" w:hint="cs"/>
          <w:rtl/>
        </w:rPr>
        <w:t xml:space="preserve">                                                                                                       </w:t>
      </w:r>
      <w:r w:rsidR="0065441F">
        <w:rPr>
          <w:rFonts w:ascii="Arial" w:hAnsi="Arial" w:cs="David" w:hint="cs"/>
          <w:rtl/>
        </w:rPr>
        <w:t xml:space="preserve"> </w:t>
      </w:r>
      <w:r>
        <w:rPr>
          <w:rFonts w:ascii="Arial" w:hAnsi="Arial" w:cs="David" w:hint="cs"/>
          <w:rtl/>
        </w:rPr>
        <w:t xml:space="preserve">  </w:t>
      </w:r>
      <w:r w:rsidRPr="0078021A">
        <w:rPr>
          <w:rFonts w:ascii="Arial" w:hAnsi="Arial" w:cs="David" w:hint="cs"/>
          <w:rtl/>
        </w:rPr>
        <w:t xml:space="preserve">המשרד </w:t>
      </w:r>
      <w:r>
        <w:rPr>
          <w:rFonts w:ascii="Arial" w:hAnsi="Arial" w:cs="David" w:hint="cs"/>
          <w:rtl/>
        </w:rPr>
        <w:t>לשיתוף פעולה אזורי</w:t>
      </w:r>
      <w:r w:rsidRPr="0078021A">
        <w:rPr>
          <w:rFonts w:ascii="Arial" w:hAnsi="Arial" w:cs="David" w:hint="cs"/>
          <w:rtl/>
        </w:rPr>
        <w:t xml:space="preserve"> </w:t>
      </w:r>
    </w:p>
    <w:p w:rsidR="00045E66" w:rsidRPr="0078021A" w:rsidRDefault="00045E66" w:rsidP="000E5CB8">
      <w:pPr>
        <w:ind w:left="5760"/>
        <w:jc w:val="both"/>
        <w:rPr>
          <w:rFonts w:ascii="Arial" w:hAnsi="Arial" w:cs="David"/>
          <w:rtl/>
        </w:rPr>
      </w:pPr>
    </w:p>
    <w:p w:rsidR="00E7290D" w:rsidRPr="0078021A" w:rsidRDefault="00E7290D" w:rsidP="000747BA">
      <w:pPr>
        <w:spacing w:line="276" w:lineRule="auto"/>
        <w:ind w:left="5760"/>
        <w:jc w:val="both"/>
        <w:rPr>
          <w:rFonts w:cs="David"/>
          <w:rtl/>
        </w:rPr>
      </w:pPr>
    </w:p>
    <w:p w:rsidR="00E7290D" w:rsidRPr="0078021A" w:rsidRDefault="00E7290D" w:rsidP="000747BA">
      <w:pPr>
        <w:spacing w:line="276" w:lineRule="auto"/>
        <w:ind w:left="5760"/>
        <w:jc w:val="both"/>
        <w:rPr>
          <w:rFonts w:cs="David"/>
          <w:rtl/>
        </w:rPr>
      </w:pPr>
    </w:p>
    <w:p w:rsidR="00E7290D" w:rsidRPr="0078021A" w:rsidRDefault="00E7290D" w:rsidP="000747BA">
      <w:pPr>
        <w:spacing w:line="276" w:lineRule="auto"/>
        <w:ind w:left="5760"/>
        <w:rPr>
          <w:rFonts w:cs="David"/>
          <w:color w:val="FF0000"/>
          <w:rtl/>
        </w:rPr>
      </w:pPr>
    </w:p>
    <w:p w:rsidR="002332A6" w:rsidRDefault="002332A6" w:rsidP="000747BA">
      <w:pPr>
        <w:spacing w:line="276" w:lineRule="auto"/>
      </w:pPr>
    </w:p>
    <w:sectPr w:rsidR="002332A6" w:rsidSect="00BD329B">
      <w:headerReference w:type="default" r:id="rId8"/>
      <w:footerReference w:type="default" r:id="rId9"/>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091B" w:rsidRDefault="00B9091B" w:rsidP="00E61772">
      <w:r>
        <w:separator/>
      </w:r>
    </w:p>
  </w:endnote>
  <w:endnote w:type="continuationSeparator" w:id="0">
    <w:p w:rsidR="00B9091B" w:rsidRDefault="00B9091B"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417A4BD0"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091B" w:rsidRDefault="00B9091B" w:rsidP="00E61772">
      <w:r>
        <w:separator/>
      </w:r>
    </w:p>
  </w:footnote>
  <w:footnote w:type="continuationSeparator" w:id="0">
    <w:p w:rsidR="00B9091B" w:rsidRDefault="00B9091B" w:rsidP="00E617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91B" w:rsidRDefault="00B9091B">
    <w:pPr>
      <w:pStyle w:val="a3"/>
      <w:rPr>
        <w:rtl/>
      </w:rPr>
    </w:pPr>
    <w:r>
      <w:rPr>
        <w:noProof/>
      </w:rPr>
      <w:drawing>
        <wp:anchor distT="0" distB="0" distL="114300" distR="114300" simplePos="0" relativeHeight="251660288" behindDoc="0" locked="0" layoutInCell="1" allowOverlap="1">
          <wp:simplePos x="0" y="0"/>
          <wp:positionH relativeFrom="column">
            <wp:posOffset>2647315</wp:posOffset>
          </wp:positionH>
          <wp:positionV relativeFrom="paragraph">
            <wp:posOffset>41275</wp:posOffset>
          </wp:positionV>
          <wp:extent cx="449580" cy="571500"/>
          <wp:effectExtent l="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BD329B">
    <w:pPr>
      <w:pStyle w:val="a3"/>
      <w:jc w:val="center"/>
      <w:rPr>
        <w:rFonts w:cs="David"/>
        <w:b/>
        <w:bCs/>
        <w:color w:val="000080"/>
        <w:rtl/>
      </w:rPr>
    </w:pPr>
  </w:p>
  <w:p w:rsidR="00045E66" w:rsidRPr="008E1E7B" w:rsidRDefault="00045E66" w:rsidP="00BD329B">
    <w:pPr>
      <w:spacing w:after="120" w:line="360" w:lineRule="auto"/>
      <w:jc w:val="center"/>
      <w:outlineLvl w:val="0"/>
      <w:rPr>
        <w:rFonts w:ascii="Arial" w:hAnsi="Arial" w:cs="David"/>
        <w:b/>
        <w:bCs/>
        <w:sz w:val="32"/>
        <w:szCs w:val="32"/>
        <w:rtl/>
      </w:rPr>
    </w:pPr>
    <w:r>
      <w:rPr>
        <w:rFonts w:ascii="Arial" w:hAnsi="Arial" w:cs="David" w:hint="cs"/>
        <w:b/>
        <w:bCs/>
        <w:sz w:val="32"/>
        <w:szCs w:val="32"/>
        <w:rtl/>
      </w:rPr>
      <w:t xml:space="preserve">המשרד לשיתוף פעולה אזורי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62418"/>
    <w:multiLevelType w:val="hybridMultilevel"/>
    <w:tmpl w:val="8BB051A2"/>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2">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3">
    <w:nsid w:val="1F7201AB"/>
    <w:multiLevelType w:val="hybridMultilevel"/>
    <w:tmpl w:val="2940E696"/>
    <w:lvl w:ilvl="0" w:tplc="01987FFA">
      <w:start w:val="1"/>
      <w:numFmt w:val="decimal"/>
      <w:lvlText w:val="%1."/>
      <w:lvlJc w:val="left"/>
      <w:pPr>
        <w:ind w:left="2299" w:hanging="360"/>
      </w:pPr>
      <w:rPr>
        <w:rFonts w:hint="default"/>
      </w:rPr>
    </w:lvl>
    <w:lvl w:ilvl="1" w:tplc="04090019">
      <w:start w:val="1"/>
      <w:numFmt w:val="lowerLetter"/>
      <w:lvlText w:val="%2."/>
      <w:lvlJc w:val="left"/>
      <w:pPr>
        <w:ind w:left="3019" w:hanging="360"/>
      </w:pPr>
    </w:lvl>
    <w:lvl w:ilvl="2" w:tplc="0409001B" w:tentative="1">
      <w:start w:val="1"/>
      <w:numFmt w:val="lowerRoman"/>
      <w:lvlText w:val="%3."/>
      <w:lvlJc w:val="right"/>
      <w:pPr>
        <w:ind w:left="3739" w:hanging="180"/>
      </w:pPr>
    </w:lvl>
    <w:lvl w:ilvl="3" w:tplc="0409000F" w:tentative="1">
      <w:start w:val="1"/>
      <w:numFmt w:val="decimal"/>
      <w:lvlText w:val="%4."/>
      <w:lvlJc w:val="left"/>
      <w:pPr>
        <w:ind w:left="4459" w:hanging="360"/>
      </w:pPr>
    </w:lvl>
    <w:lvl w:ilvl="4" w:tplc="04090019" w:tentative="1">
      <w:start w:val="1"/>
      <w:numFmt w:val="lowerLetter"/>
      <w:lvlText w:val="%5."/>
      <w:lvlJc w:val="left"/>
      <w:pPr>
        <w:ind w:left="5179" w:hanging="360"/>
      </w:pPr>
    </w:lvl>
    <w:lvl w:ilvl="5" w:tplc="0409001B" w:tentative="1">
      <w:start w:val="1"/>
      <w:numFmt w:val="lowerRoman"/>
      <w:lvlText w:val="%6."/>
      <w:lvlJc w:val="right"/>
      <w:pPr>
        <w:ind w:left="5899" w:hanging="180"/>
      </w:pPr>
    </w:lvl>
    <w:lvl w:ilvl="6" w:tplc="0409000F" w:tentative="1">
      <w:start w:val="1"/>
      <w:numFmt w:val="decimal"/>
      <w:lvlText w:val="%7."/>
      <w:lvlJc w:val="left"/>
      <w:pPr>
        <w:ind w:left="6619" w:hanging="360"/>
      </w:pPr>
    </w:lvl>
    <w:lvl w:ilvl="7" w:tplc="04090019" w:tentative="1">
      <w:start w:val="1"/>
      <w:numFmt w:val="lowerLetter"/>
      <w:lvlText w:val="%8."/>
      <w:lvlJc w:val="left"/>
      <w:pPr>
        <w:ind w:left="7339" w:hanging="360"/>
      </w:pPr>
    </w:lvl>
    <w:lvl w:ilvl="8" w:tplc="0409001B" w:tentative="1">
      <w:start w:val="1"/>
      <w:numFmt w:val="lowerRoman"/>
      <w:lvlText w:val="%9."/>
      <w:lvlJc w:val="right"/>
      <w:pPr>
        <w:ind w:left="8059" w:hanging="180"/>
      </w:pPr>
    </w:lvl>
  </w:abstractNum>
  <w:abstractNum w:abstractNumId="4">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90D"/>
    <w:rsid w:val="00016D9A"/>
    <w:rsid w:val="000230DF"/>
    <w:rsid w:val="00045E66"/>
    <w:rsid w:val="000747BA"/>
    <w:rsid w:val="00095C0E"/>
    <w:rsid w:val="000C369A"/>
    <w:rsid w:val="000E5CB8"/>
    <w:rsid w:val="00147C05"/>
    <w:rsid w:val="001965DB"/>
    <w:rsid w:val="002332A6"/>
    <w:rsid w:val="002549EF"/>
    <w:rsid w:val="002713B4"/>
    <w:rsid w:val="002C6EED"/>
    <w:rsid w:val="00363C3C"/>
    <w:rsid w:val="00381797"/>
    <w:rsid w:val="003B62E5"/>
    <w:rsid w:val="003D7F1D"/>
    <w:rsid w:val="00416A54"/>
    <w:rsid w:val="00483F1E"/>
    <w:rsid w:val="004C201C"/>
    <w:rsid w:val="00556C79"/>
    <w:rsid w:val="005B6CEB"/>
    <w:rsid w:val="0065441F"/>
    <w:rsid w:val="00667627"/>
    <w:rsid w:val="0067234E"/>
    <w:rsid w:val="006B3984"/>
    <w:rsid w:val="006B4C75"/>
    <w:rsid w:val="007479E0"/>
    <w:rsid w:val="007633C4"/>
    <w:rsid w:val="007C5A19"/>
    <w:rsid w:val="007E16B6"/>
    <w:rsid w:val="00855C8B"/>
    <w:rsid w:val="00886C4B"/>
    <w:rsid w:val="008A548F"/>
    <w:rsid w:val="008D4CA7"/>
    <w:rsid w:val="009258A1"/>
    <w:rsid w:val="009A4B75"/>
    <w:rsid w:val="00A31B56"/>
    <w:rsid w:val="00A9434C"/>
    <w:rsid w:val="00B11F92"/>
    <w:rsid w:val="00B640BB"/>
    <w:rsid w:val="00B644EA"/>
    <w:rsid w:val="00B9091B"/>
    <w:rsid w:val="00BD329B"/>
    <w:rsid w:val="00C16673"/>
    <w:rsid w:val="00C9726E"/>
    <w:rsid w:val="00D43299"/>
    <w:rsid w:val="00D972E4"/>
    <w:rsid w:val="00E61772"/>
    <w:rsid w:val="00E729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ED00D3B6-F0E7-47B1-B052-8DAC7974E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34"/>
    <w:qFormat/>
    <w:rsid w:val="00E7290D"/>
    <w:pPr>
      <w:ind w:left="720"/>
    </w:pPr>
  </w:style>
  <w:style w:type="character" w:styleId="Hyperlink">
    <w:name w:val="Hyperlink"/>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orc.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448</Words>
  <Characters>2240</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עדי אשכנזי</cp:lastModifiedBy>
  <cp:revision>2</cp:revision>
  <dcterms:created xsi:type="dcterms:W3CDTF">2017-01-10T06:45:00Z</dcterms:created>
  <dcterms:modified xsi:type="dcterms:W3CDTF">2017-01-10T06:45:00Z</dcterms:modified>
</cp:coreProperties>
</file>